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WTH-BKK-E02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Bangkok Grand Palace, Emerald Buddha &amp; Thonburi Canal Tour</w:t>
            </w:r>
            <w:r>
              <w:rPr>
                <w:b/>
                <w:bCs/>
                <w:color w:val="505759"/>
              </w:rPr>
              <w:tab/>
              <w:t>Half Day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 w:rsidR="00784257" w14:paraId="52997996" w14:textId="77777777"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 w14:paraId="6BD630AC" w14:textId="77777777" w:rsidR="00784257" w:rsidRDefault="003D37DE"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>08:30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 w14:paraId="13161E6A" w14:textId="77777777" w:rsidR="00784257" w:rsidRDefault="003D37DE"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>Bangkok Grand Palace, Emerald Buddha &amp; Thonburi Canal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 and depart to </w:t>
      </w:r>
      <w:r>
        <w:rPr>
          <w:b/>
          <w:bCs/>
          <w:color w:val="000000"/>
        </w:rPr>
        <w:t xml:space="preserve">Rattanakosin Island</w:t>
      </w:r>
      <w:r>
        <w:rPr>
          <w:color w:val="000000"/>
        </w:rPr>
        <w:t xml:space="preserve">, the historic heart of Bangkok, for a visit to the Grand Palace complex.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the </w:t>
      </w:r>
      <w:r>
        <w:rPr>
          <w:b/>
          <w:bCs/>
          <w:color w:val="000000"/>
        </w:rPr>
        <w:t xml:space="preserve">Grand Palace</w:t>
      </w:r>
      <w:r>
        <w:rPr>
          <w:color w:val="000000"/>
        </w:rPr>
        <w:t xml:space="preserve"> and </w:t>
      </w:r>
      <w:r>
        <w:rPr>
          <w:b/>
          <w:bCs/>
          <w:color w:val="000000"/>
        </w:rPr>
        <w:t xml:space="preserve">Wat Phra Kaew</w:t>
      </w:r>
      <w:r>
        <w:rPr>
          <w:color w:val="000000"/>
        </w:rPr>
        <w:t xml:space="preserve"> (Temple of the Emerald Buddha), Thailand’s most sacred Buddhist temple, richly decorated with gilded chedis and mythological guardian statues, home to the revered Emerald Buddha image.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the riverside for a </w:t>
      </w:r>
      <w:r>
        <w:rPr>
          <w:b/>
          <w:bCs/>
          <w:color w:val="000000"/>
        </w:rPr>
        <w:t xml:space="preserve">Long-Tail Boat Cruise</w:t>
      </w:r>
      <w:r>
        <w:rPr>
          <w:color w:val="000000"/>
        </w:rPr>
        <w:t xml:space="preserve"> through the canals (khlongs) of Thonburi, Bangkok’s old “Venice of the East.” Glide past traditional stilt houses, riverside temples, and local orchid farms for a close-up view of everyday life along the water. Afterwards, return to your hotel.</w:t>
      </w:r>
    </w:p>
    <w:p>
      <w:pPr>
        <w:spacing w:before="34" w:after="26" w:line="224" w:lineRule="auto"/>
      </w:pPr>
    </w:p>
    <w:p w14:paraId="5CFD999B" w14:textId="5FC21506" w:rsidR="00CC7D1A" w:rsidRPr="006C0F79" w:rsidRDefault="006C0F79" w:rsidP="006C0F79">
      <w:pPr>
        <w:shd w:val="clear" w:color="auto" w:fill="FFFFFF"/>
        <w:spacing w:before="20" w:after="50" w:line="224" w:lineRule="auto"/>
      </w:pPr>
      <w:r>
        <w:rPr>
          <w:b/>
          <w:bCs/>
          <w:color w:val="505759"/>
        </w:rPr>
        <w:t xml:space="preserve">Departure:  </w:t>
      </w:r>
      <w:r>
        <w:rPr>
          <w:color w:val="000000"/>
        </w:rPr>
        <w:t xml:space="preserve">08:30–13:00 hrs.</w:t>
      </w: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Tourist accident insurance up to THB 500,000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